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b w:val="1"/>
          <w:sz w:val="104"/>
          <w:szCs w:val="10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4743600</wp:posOffset>
            </wp:positionH>
            <wp:positionV relativeFrom="paragraph">
              <wp:posOffset>114300</wp:posOffset>
            </wp:positionV>
            <wp:extent cx="2098914" cy="572962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914" cy="5729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ahoma" w:cs="Tahoma" w:eastAsia="Tahoma" w:hAnsi="Tahoma"/>
          <w:b w:val="1"/>
          <w:sz w:val="104"/>
          <w:szCs w:val="104"/>
        </w:rPr>
      </w:pPr>
      <w:r w:rsidDel="00000000" w:rsidR="00000000" w:rsidRPr="00000000">
        <w:rPr>
          <w:rFonts w:ascii="Tahoma" w:cs="Tahoma" w:eastAsia="Tahoma" w:hAnsi="Tahoma"/>
          <w:b w:val="1"/>
          <w:sz w:val="104"/>
          <w:szCs w:val="104"/>
          <w:rtl w:val="0"/>
        </w:rPr>
        <w:t xml:space="preserve">NAVIDAD 2023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ahoma" w:cs="Tahoma" w:eastAsia="Tahoma" w:hAnsi="Tahoma"/>
          <w:b w:val="1"/>
          <w:sz w:val="52"/>
          <w:szCs w:val="52"/>
        </w:rPr>
      </w:pPr>
      <w:r w:rsidDel="00000000" w:rsidR="00000000" w:rsidRPr="00000000">
        <w:rPr>
          <w:rFonts w:ascii="Tahoma" w:cs="Tahoma" w:eastAsia="Tahoma" w:hAnsi="Tahoma"/>
          <w:b w:val="1"/>
          <w:sz w:val="52"/>
          <w:szCs w:val="52"/>
          <w:rtl w:val="0"/>
        </w:rPr>
        <w:t xml:space="preserve">L411 BOTORRITA-MARÍA-CADRETE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24 Y 31 DE DICIEMBRE: </w:t>
      </w:r>
    </w:p>
    <w:p w:rsidR="00000000" w:rsidDel="00000000" w:rsidP="00000000" w:rsidRDefault="00000000" w:rsidRPr="00000000" w14:paraId="00000008">
      <w:pPr>
        <w:spacing w:line="360" w:lineRule="auto"/>
        <w:ind w:left="0" w:firstLine="720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Circulará como un domingo con los siguientes cambios:</w:t>
      </w:r>
    </w:p>
    <w:p w:rsidR="00000000" w:rsidDel="00000000" w:rsidP="00000000" w:rsidRDefault="00000000" w:rsidRPr="00000000" w14:paraId="00000009">
      <w:pPr>
        <w:spacing w:line="360" w:lineRule="auto"/>
        <w:ind w:left="0" w:firstLine="720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Última salida de Zaragoza a las 20:30h.</w:t>
      </w:r>
    </w:p>
    <w:p w:rsidR="00000000" w:rsidDel="00000000" w:rsidP="00000000" w:rsidRDefault="00000000" w:rsidRPr="00000000" w14:paraId="0000000A">
      <w:pPr>
        <w:spacing w:line="360" w:lineRule="auto"/>
        <w:ind w:left="0" w:firstLine="720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Última salida de Marías de Huerva a las 21:15h.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25 DE DICIEMBRE Y 1 DE ENERO: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Circulará como un domingo con los siguientes cambios: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u w:val="single"/>
          <w:rtl w:val="0"/>
        </w:rPr>
        <w:t xml:space="preserve">No circulará</w:t>
      </w: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 la salida de Zaragoza a las 08:20h.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u w:val="single"/>
          <w:rtl w:val="0"/>
        </w:rPr>
        <w:t xml:space="preserve">No circulará</w:t>
      </w: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 la salida de  María a las 08:55h.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34.4488188976391" w:top="425.1968503937008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